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DA6F4" w14:textId="44E82AC3" w:rsidR="00C14EA2" w:rsidRPr="009B234B" w:rsidRDefault="009B234B" w:rsidP="009B234B">
      <w:pPr>
        <w:pStyle w:val="Title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Official </w:t>
      </w:r>
      <w:r w:rsidR="005B04B2" w:rsidRPr="009B234B">
        <w:rPr>
          <w:b/>
          <w:bCs/>
          <w:u w:val="single"/>
        </w:rPr>
        <w:t>ATI TEAS Study Manual Purchase Options</w:t>
      </w:r>
    </w:p>
    <w:p w14:paraId="0007805A" w14:textId="77777777" w:rsidR="009B234B" w:rsidRPr="009B234B" w:rsidRDefault="009B234B" w:rsidP="009B234B">
      <w:pPr>
        <w:pStyle w:val="ListParagraph"/>
        <w:spacing w:after="0" w:line="240" w:lineRule="auto"/>
        <w:rPr>
          <w:b/>
          <w:sz w:val="32"/>
        </w:rPr>
      </w:pPr>
    </w:p>
    <w:p w14:paraId="6FC79687" w14:textId="3129D2E3" w:rsidR="004019E4" w:rsidRPr="00604F97" w:rsidRDefault="00604F97" w:rsidP="001315A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32"/>
          <w:szCs w:val="32"/>
        </w:rPr>
      </w:pPr>
      <w:r w:rsidRPr="00604F97">
        <w:rPr>
          <w:rFonts w:cstheme="minorHAnsi"/>
          <w:sz w:val="32"/>
          <w:szCs w:val="32"/>
        </w:rPr>
        <w:t xml:space="preserve">Go to </w:t>
      </w:r>
      <w:hyperlink r:id="rId5" w:history="1">
        <w:r w:rsidR="000E584A" w:rsidRPr="00604F97">
          <w:rPr>
            <w:rStyle w:val="Hyperlink"/>
            <w:b/>
            <w:noProof/>
            <w:sz w:val="32"/>
          </w:rPr>
          <w:t>www</w:t>
        </w:r>
        <w:r w:rsidR="000E584A" w:rsidRPr="00604F97">
          <w:rPr>
            <w:rStyle w:val="Hyperlink"/>
            <w:b/>
            <w:sz w:val="32"/>
          </w:rPr>
          <w:t>.atitesting.com/teas-prep</w:t>
        </w:r>
      </w:hyperlink>
      <w:r w:rsidR="000E584A" w:rsidRPr="00604F97">
        <w:rPr>
          <w:b/>
          <w:sz w:val="32"/>
        </w:rPr>
        <w:t xml:space="preserve"> -</w:t>
      </w:r>
      <w:r w:rsidR="00F65858" w:rsidRPr="00604F97">
        <w:rPr>
          <w:b/>
          <w:sz w:val="32"/>
        </w:rPr>
        <w:t xml:space="preserve"> </w:t>
      </w:r>
      <w:r w:rsidR="00F65858" w:rsidRPr="00604F97">
        <w:rPr>
          <w:bCs/>
          <w:sz w:val="32"/>
        </w:rPr>
        <w:t>the</w:t>
      </w:r>
      <w:r w:rsidR="00DF321D" w:rsidRPr="00604F97">
        <w:rPr>
          <w:bCs/>
          <w:sz w:val="32"/>
        </w:rPr>
        <w:t xml:space="preserve"> study</w:t>
      </w:r>
      <w:r w:rsidR="009C31AA" w:rsidRPr="00604F97">
        <w:rPr>
          <w:bCs/>
          <w:sz w:val="32"/>
        </w:rPr>
        <w:t xml:space="preserve"> manual</w:t>
      </w:r>
      <w:r w:rsidR="00DF321D" w:rsidRPr="00604F97">
        <w:rPr>
          <w:bCs/>
          <w:sz w:val="32"/>
        </w:rPr>
        <w:t xml:space="preserve"> </w:t>
      </w:r>
      <w:r w:rsidR="00F65858" w:rsidRPr="00604F97">
        <w:rPr>
          <w:bCs/>
          <w:sz w:val="32"/>
        </w:rPr>
        <w:t>by itself</w:t>
      </w:r>
      <w:r w:rsidR="009C31AA" w:rsidRPr="00604F97">
        <w:rPr>
          <w:bCs/>
          <w:sz w:val="32"/>
        </w:rPr>
        <w:t xml:space="preserve"> is $25</w:t>
      </w:r>
      <w:r w:rsidR="004019E4" w:rsidRPr="00604F97">
        <w:rPr>
          <w:bCs/>
          <w:sz w:val="32"/>
        </w:rPr>
        <w:t xml:space="preserve"> (printed)</w:t>
      </w:r>
    </w:p>
    <w:p w14:paraId="56E69DD2" w14:textId="77777777" w:rsidR="004019E4" w:rsidRPr="004019E4" w:rsidRDefault="004019E4" w:rsidP="004019E4">
      <w:pPr>
        <w:pStyle w:val="ListParagraph"/>
        <w:rPr>
          <w:bCs/>
          <w:sz w:val="32"/>
        </w:rPr>
      </w:pPr>
    </w:p>
    <w:p w14:paraId="6FC0610C" w14:textId="3911827C" w:rsidR="004019E4" w:rsidRPr="004019E4" w:rsidRDefault="004038F4" w:rsidP="004019E4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bCs/>
          <w:sz w:val="32"/>
          <w:szCs w:val="32"/>
        </w:rPr>
      </w:pPr>
      <w:r>
        <w:rPr>
          <w:bCs/>
          <w:sz w:val="32"/>
        </w:rPr>
        <w:t>ATI also offers other study packages on this website</w:t>
      </w:r>
      <w:r w:rsidR="004019E4">
        <w:rPr>
          <w:bCs/>
          <w:sz w:val="32"/>
        </w:rPr>
        <w:t xml:space="preserve"> </w:t>
      </w:r>
      <w:r w:rsidR="004019E4" w:rsidRPr="004019E4">
        <w:rPr>
          <w:rFonts w:cstheme="minorHAnsi"/>
          <w:bCs/>
          <w:sz w:val="32"/>
          <w:szCs w:val="32"/>
        </w:rPr>
        <w:t>inc</w:t>
      </w:r>
      <w:r w:rsidR="004019E4">
        <w:rPr>
          <w:rFonts w:cstheme="minorHAnsi"/>
          <w:bCs/>
          <w:sz w:val="32"/>
          <w:szCs w:val="32"/>
        </w:rPr>
        <w:t>luding the</w:t>
      </w:r>
      <w:r w:rsidR="004019E4" w:rsidRPr="004019E4">
        <w:rPr>
          <w:rFonts w:cstheme="minorHAnsi"/>
          <w:bCs/>
          <w:sz w:val="32"/>
          <w:szCs w:val="32"/>
        </w:rPr>
        <w:t xml:space="preserve"> </w:t>
      </w:r>
      <w:r w:rsidR="004019E4" w:rsidRPr="004019E4">
        <w:rPr>
          <w:rFonts w:cstheme="minorHAnsi"/>
          <w:b/>
          <w:bCs/>
          <w:sz w:val="32"/>
          <w:szCs w:val="32"/>
        </w:rPr>
        <w:t>Official ATI TEAS Prep App</w:t>
      </w:r>
    </w:p>
    <w:p w14:paraId="62FA2678" w14:textId="4C3E1BCB" w:rsidR="001A6E4C" w:rsidRPr="001A6E4C" w:rsidRDefault="001A6E4C" w:rsidP="004019E4">
      <w:pPr>
        <w:spacing w:line="276" w:lineRule="auto"/>
        <w:rPr>
          <w:b/>
          <w:sz w:val="32"/>
        </w:rPr>
      </w:pPr>
    </w:p>
    <w:p w14:paraId="77B13A15" w14:textId="1E8BBEB1" w:rsidR="00482BAA" w:rsidRDefault="00F87C1F" w:rsidP="00472918">
      <w:pPr>
        <w:spacing w:line="276" w:lineRule="auto"/>
        <w:ind w:left="360"/>
        <w:jc w:val="center"/>
        <w:rPr>
          <w:b/>
          <w:noProof/>
          <w:color w:val="00B050"/>
          <w:sz w:val="36"/>
          <w:szCs w:val="40"/>
          <w:u w:val="single"/>
        </w:rPr>
      </w:pPr>
      <w:r w:rsidRPr="00F87C1F">
        <w:rPr>
          <w:b/>
          <w:noProof/>
          <w:color w:val="00B050"/>
          <w:sz w:val="36"/>
          <w:szCs w:val="40"/>
          <w:u w:val="single"/>
        </w:rPr>
        <w:t>I</w:t>
      </w:r>
      <w:r w:rsidR="004019E4">
        <w:rPr>
          <w:b/>
          <w:noProof/>
          <w:color w:val="00B050"/>
          <w:sz w:val="36"/>
          <w:szCs w:val="40"/>
          <w:u w:val="single"/>
        </w:rPr>
        <w:t xml:space="preserve">t is </w:t>
      </w:r>
      <w:r w:rsidRPr="00F87C1F">
        <w:rPr>
          <w:b/>
          <w:noProof/>
          <w:color w:val="00B050"/>
          <w:sz w:val="36"/>
          <w:szCs w:val="40"/>
          <w:u w:val="single"/>
        </w:rPr>
        <w:t>recommend</w:t>
      </w:r>
      <w:r w:rsidR="004019E4">
        <w:rPr>
          <w:b/>
          <w:noProof/>
          <w:color w:val="00B050"/>
          <w:sz w:val="36"/>
          <w:szCs w:val="40"/>
          <w:u w:val="single"/>
        </w:rPr>
        <w:t>ed</w:t>
      </w:r>
      <w:r w:rsidRPr="00F87C1F">
        <w:rPr>
          <w:b/>
          <w:noProof/>
          <w:color w:val="00B050"/>
          <w:sz w:val="36"/>
          <w:szCs w:val="40"/>
          <w:u w:val="single"/>
        </w:rPr>
        <w:t xml:space="preserve"> to purchase the newest 202</w:t>
      </w:r>
      <w:r w:rsidR="004019E4">
        <w:rPr>
          <w:b/>
          <w:noProof/>
          <w:color w:val="00B050"/>
          <w:sz w:val="36"/>
          <w:szCs w:val="40"/>
          <w:u w:val="single"/>
        </w:rPr>
        <w:t>4</w:t>
      </w:r>
      <w:r w:rsidRPr="00F87C1F">
        <w:rPr>
          <w:b/>
          <w:noProof/>
          <w:color w:val="00B050"/>
          <w:sz w:val="36"/>
          <w:szCs w:val="40"/>
          <w:u w:val="single"/>
        </w:rPr>
        <w:t>-202</w:t>
      </w:r>
      <w:r w:rsidR="004019E4">
        <w:rPr>
          <w:b/>
          <w:noProof/>
          <w:color w:val="00B050"/>
          <w:sz w:val="36"/>
          <w:szCs w:val="40"/>
          <w:u w:val="single"/>
        </w:rPr>
        <w:t>5</w:t>
      </w:r>
      <w:r w:rsidRPr="00F87C1F">
        <w:rPr>
          <w:b/>
          <w:noProof/>
          <w:color w:val="00B050"/>
          <w:sz w:val="36"/>
          <w:szCs w:val="40"/>
          <w:u w:val="single"/>
        </w:rPr>
        <w:t xml:space="preserve"> ATI Study Manual, as it is updated to the current TEAS Version 7</w:t>
      </w:r>
      <w:r w:rsidR="004019E4">
        <w:rPr>
          <w:b/>
          <w:noProof/>
          <w:color w:val="00B050"/>
          <w:sz w:val="36"/>
          <w:szCs w:val="40"/>
          <w:u w:val="single"/>
        </w:rPr>
        <w:t>.</w:t>
      </w:r>
      <w:r w:rsidRPr="00F87C1F">
        <w:rPr>
          <w:b/>
          <w:noProof/>
          <w:color w:val="00B050"/>
          <w:sz w:val="36"/>
          <w:szCs w:val="40"/>
          <w:u w:val="single"/>
        </w:rPr>
        <w:t>!</w:t>
      </w:r>
    </w:p>
    <w:p w14:paraId="7F377994" w14:textId="36ABED20" w:rsidR="00F87C1F" w:rsidRPr="00F87C1F" w:rsidRDefault="004019E4" w:rsidP="00472918">
      <w:pPr>
        <w:spacing w:line="276" w:lineRule="auto"/>
        <w:ind w:left="360"/>
        <w:jc w:val="center"/>
        <w:rPr>
          <w:b/>
          <w:color w:val="FF0000"/>
          <w:sz w:val="36"/>
          <w:szCs w:val="28"/>
        </w:rPr>
      </w:pPr>
      <w:r w:rsidRPr="004019E4">
        <w:rPr>
          <w:noProof/>
        </w:rPr>
        <w:drawing>
          <wp:inline distT="0" distB="0" distL="0" distR="0" wp14:anchorId="5E4A6AFE" wp14:editId="2A212CD4">
            <wp:extent cx="1981200" cy="2324100"/>
            <wp:effectExtent l="0" t="0" r="0" b="0"/>
            <wp:docPr id="80827827" name="Picture 1" descr="A red cover with text and a blu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27827" name="Picture 1" descr="A red cover with text and a blue circ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1375" cy="232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7C1F">
        <w:rPr>
          <w:b/>
          <w:color w:val="FF0000"/>
          <w:sz w:val="36"/>
          <w:szCs w:val="28"/>
        </w:rPr>
        <w:t xml:space="preserve">                        </w:t>
      </w:r>
    </w:p>
    <w:sectPr w:rsidR="00F87C1F" w:rsidRPr="00F87C1F" w:rsidSect="00B57B50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2961E2"/>
    <w:multiLevelType w:val="hybridMultilevel"/>
    <w:tmpl w:val="B768B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98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26F"/>
    <w:rsid w:val="000078B4"/>
    <w:rsid w:val="000D6B46"/>
    <w:rsid w:val="000E584A"/>
    <w:rsid w:val="001A6E4C"/>
    <w:rsid w:val="001F7C50"/>
    <w:rsid w:val="00281A29"/>
    <w:rsid w:val="003B4FB0"/>
    <w:rsid w:val="004019E4"/>
    <w:rsid w:val="004038F4"/>
    <w:rsid w:val="00472918"/>
    <w:rsid w:val="00482BAA"/>
    <w:rsid w:val="005A44B8"/>
    <w:rsid w:val="005B04B2"/>
    <w:rsid w:val="00604F97"/>
    <w:rsid w:val="007A0369"/>
    <w:rsid w:val="00834509"/>
    <w:rsid w:val="008A6E4F"/>
    <w:rsid w:val="00920C79"/>
    <w:rsid w:val="009B234B"/>
    <w:rsid w:val="009C31AA"/>
    <w:rsid w:val="00A71966"/>
    <w:rsid w:val="00A72D22"/>
    <w:rsid w:val="00AF47EA"/>
    <w:rsid w:val="00B57B50"/>
    <w:rsid w:val="00C04F2D"/>
    <w:rsid w:val="00C14EA2"/>
    <w:rsid w:val="00CD5BF5"/>
    <w:rsid w:val="00D1458E"/>
    <w:rsid w:val="00DB386E"/>
    <w:rsid w:val="00DF321D"/>
    <w:rsid w:val="00E1226F"/>
    <w:rsid w:val="00F65858"/>
    <w:rsid w:val="00F87C1F"/>
    <w:rsid w:val="00FE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235E3"/>
  <w15:chartTrackingRefBased/>
  <w15:docId w15:val="{D6164C3D-6415-4C3A-80B8-8526D17C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1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2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2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584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584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9B23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2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01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titesting.com/teas-prep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3E8E763D7FD4E8F5D9F6C627ADB63" ma:contentTypeVersion="20" ma:contentTypeDescription="Create a new document." ma:contentTypeScope="" ma:versionID="2515889ab987e417f7eda6607926dc02">
  <xsd:schema xmlns:xsd="http://www.w3.org/2001/XMLSchema" xmlns:xs="http://www.w3.org/2001/XMLSchema" xmlns:p="http://schemas.microsoft.com/office/2006/metadata/properties" xmlns:ns1="http://schemas.microsoft.com/sharepoint/v3" xmlns:ns2="27dce7f4-82c9-447f-8bcd-e74e29fdcb59" xmlns:ns3="1c02d30f-d0ba-40dc-bb5c-5ddafa184e23" targetNamespace="http://schemas.microsoft.com/office/2006/metadata/properties" ma:root="true" ma:fieldsID="28de16ee472d03fa5d5843d475855874" ns1:_="" ns2:_="" ns3:_="">
    <xsd:import namespace="http://schemas.microsoft.com/sharepoint/v3"/>
    <xsd:import namespace="27dce7f4-82c9-447f-8bcd-e74e29fdcb59"/>
    <xsd:import namespace="1c02d30f-d0ba-40dc-bb5c-5ddafa184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ce7f4-82c9-447f-8bcd-e74e29fdc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017f43-1e0b-46f4-9cc2-727b56306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2d30f-d0ba-40dc-bb5c-5ddafa184e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1b70b0-0557-401e-8658-c9d801c725fd}" ma:internalName="TaxCatchAll" ma:showField="CatchAllData" ma:web="1c02d30f-d0ba-40dc-bb5c-5ddafa184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A840DE-59F6-4F25-B073-5329774531B2}"/>
</file>

<file path=customXml/itemProps2.xml><?xml version="1.0" encoding="utf-8"?>
<ds:datastoreItem xmlns:ds="http://schemas.openxmlformats.org/officeDocument/2006/customXml" ds:itemID="{40D0A725-E2A3-4FE7-B162-C71D3707C9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Brooke M</dc:creator>
  <cp:keywords/>
  <dc:description/>
  <cp:lastModifiedBy>Wood, Juli B</cp:lastModifiedBy>
  <cp:revision>4</cp:revision>
  <cp:lastPrinted>2020-03-09T18:06:00Z</cp:lastPrinted>
  <dcterms:created xsi:type="dcterms:W3CDTF">2024-09-10T14:22:00Z</dcterms:created>
  <dcterms:modified xsi:type="dcterms:W3CDTF">2024-09-10T14:24:00Z</dcterms:modified>
</cp:coreProperties>
</file>